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numId w:val="0"/>
        </w:numPr>
        <w:adjustRightInd w:val="0"/>
        <w:snapToGrid w:val="0"/>
        <w:spacing w:line="360" w:lineRule="auto"/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</w:pPr>
      <w:r>
        <w:rPr>
          <w:rFonts w:hint="default" w:ascii="黑体" w:hAnsi="黑体" w:eastAsia="黑体" w:cs="仿宋_GB2312"/>
          <w:bCs/>
          <w:sz w:val="28"/>
          <w:szCs w:val="28"/>
          <w:lang w:eastAsia="zh-CN"/>
        </w:rPr>
        <w:t>19</w:t>
      </w:r>
      <w:r>
        <w:rPr>
          <w:rFonts w:hint="eastAsia" w:ascii="黑体" w:hAnsi="黑体" w:eastAsia="黑体" w:cs="仿宋_GB2312"/>
          <w:bCs/>
          <w:sz w:val="28"/>
          <w:szCs w:val="28"/>
          <w:lang w:val="en-US" w:eastAsia="zh-Hans"/>
        </w:rPr>
        <w:t>.</w:t>
      </w:r>
      <w:bookmarkStart w:id="0" w:name="_GoBack"/>
      <w:bookmarkEnd w:id="0"/>
      <w:r>
        <w:rPr>
          <w:rFonts w:hint="eastAsia" w:ascii="黑体" w:hAnsi="黑体" w:eastAsia="黑体" w:cs="仿宋_GB2312"/>
          <w:bCs/>
          <w:sz w:val="28"/>
          <w:szCs w:val="28"/>
          <w:lang w:eastAsia="zh-CN"/>
        </w:rPr>
        <w:t>（</w:t>
      </w:r>
      <w:r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  <w:t>听辨题）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ind w:firstLine="280" w:firstLineChars="100"/>
        <w:rPr>
          <w:rFonts w:ascii="黑体" w:hAnsi="黑体" w:eastAsia="黑体" w:cs="仿宋_GB2312"/>
          <w:bCs/>
          <w:sz w:val="28"/>
          <w:szCs w:val="28"/>
        </w:rPr>
      </w:pPr>
      <w:r>
        <w:rPr>
          <w:rFonts w:hint="eastAsia" w:ascii="黑体" w:hAnsi="黑体" w:eastAsia="黑体" w:cs="仿宋_GB2312"/>
          <w:bCs/>
          <w:sz w:val="28"/>
          <w:szCs w:val="28"/>
        </w:rPr>
        <w:t>这个唱段所属的戏曲剧种为（</w:t>
      </w:r>
      <w:r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  <w:t xml:space="preserve">   </w:t>
      </w:r>
      <w:r>
        <w:rPr>
          <w:rFonts w:hint="eastAsia" w:ascii="黑体" w:hAnsi="黑体" w:eastAsia="黑体" w:cs="仿宋_GB2312"/>
          <w:bCs/>
          <w:sz w:val="28"/>
          <w:szCs w:val="28"/>
        </w:rPr>
        <w:t>）。</w:t>
      </w:r>
    </w:p>
    <w:p>
      <w:pPr>
        <w:adjustRightInd w:val="0"/>
        <w:snapToGrid w:val="0"/>
        <w:spacing w:line="360" w:lineRule="auto"/>
        <w:rPr>
          <w:rFonts w:eastAsia="仿宋_GB2312" w:cs="仿宋_GB2312"/>
          <w:bCs/>
          <w:sz w:val="28"/>
          <w:szCs w:val="28"/>
        </w:rPr>
      </w:pPr>
      <w:r>
        <w:rPr>
          <w:rFonts w:hint="eastAsia" w:eastAsia="仿宋_GB2312" w:cs="仿宋_GB2312"/>
          <w:bCs/>
          <w:sz w:val="28"/>
          <w:szCs w:val="28"/>
        </w:rPr>
        <w:t>A.京剧 B.昆剧 C.豫剧 D.黄梅戏</w:t>
      </w:r>
    </w:p>
    <w:p>
      <w:pPr>
        <w:adjustRightInd w:val="0"/>
        <w:snapToGrid w:val="0"/>
        <w:spacing w:line="360" w:lineRule="auto"/>
        <w:rPr>
          <w:rFonts w:hint="eastAsia" w:ascii="黑体" w:hAnsi="黑体" w:eastAsia="黑体" w:cs="仿宋_GB2312"/>
          <w:bCs/>
          <w:sz w:val="28"/>
          <w:szCs w:val="28"/>
        </w:rPr>
      </w:pPr>
    </w:p>
    <w:p>
      <w:pPr>
        <w:adjustRightInd w:val="0"/>
        <w:snapToGrid w:val="0"/>
        <w:spacing w:line="360" w:lineRule="auto"/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</w:pPr>
    </w:p>
    <w:p>
      <w:pPr>
        <w:adjustRightInd w:val="0"/>
        <w:snapToGrid w:val="0"/>
        <w:spacing w:line="360" w:lineRule="auto"/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</w:pPr>
    </w:p>
    <w:p>
      <w:pPr>
        <w:adjustRightInd w:val="0"/>
        <w:snapToGrid w:val="0"/>
        <w:spacing w:line="360" w:lineRule="auto"/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</w:pPr>
    </w:p>
    <w:p>
      <w:pPr>
        <w:rPr>
          <w:rFonts w:hint="eastAsia" w:eastAsia="宋体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3NmVmYjQ3ZTI5OTU0MGI3MWRjMjlkOTJiMjJhNGEifQ=="/>
  </w:docVars>
  <w:rsids>
    <w:rsidRoot w:val="00000000"/>
    <w:rsid w:val="37FE44E5"/>
    <w:rsid w:val="4F7107F0"/>
    <w:rsid w:val="6B2E10C5"/>
    <w:rsid w:val="6E9F4142"/>
    <w:rsid w:val="F76E7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Office_4.2.2.6882_F1E327BC-269C-435d-A152-05C5408002CA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2024-04-08T17:16:00Z</dcterms:created>
  <dc:creator>PC</dc:creator>
  <cp:lastModifiedBy>袁猛-艺升文化传媒录音棚 艺术教育</cp:lastModifiedBy>
  <dcterms:modified xsi:type="dcterms:W3CDTF">2024-09-08T17:50:06Z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2052-4.2.2.6882</vt:lpwstr>
  </property>
  <property fmtid="{D5CDD505-2E9C-101B-9397-08002B2CF9AE}" pid="3" name="ICV">
    <vt:lpwstr>1FD25EF505554F69A1129393DAE98930_12</vt:lpwstr>
  </property>
</Properties>
</file>